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35BAD" w14:textId="77777777" w:rsidR="00D21CE3" w:rsidRDefault="00D21CE3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4827C7B" wp14:editId="0FA7C156">
                <wp:simplePos x="0" y="0"/>
                <wp:positionH relativeFrom="column">
                  <wp:posOffset>-923731</wp:posOffset>
                </wp:positionH>
                <wp:positionV relativeFrom="paragraph">
                  <wp:posOffset>-1054359</wp:posOffset>
                </wp:positionV>
                <wp:extent cx="10058400" cy="2115814"/>
                <wp:effectExtent l="0" t="0" r="19050" b="184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15814"/>
                          <a:chOff x="0" y="-115564"/>
                          <a:chExt cx="10058400" cy="2115814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33CC32" w14:textId="77777777" w:rsidR="004C6FB9" w:rsidRDefault="00F45BAE" w:rsidP="0086569A">
                              <w:pPr>
                                <w:jc w:val="right"/>
                              </w:pPr>
                              <w:r w:rsidRPr="007647CF"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1A285BE3" wp14:editId="1959C6B8">
                                    <wp:extent cx="1442692" cy="857250"/>
                                    <wp:effectExtent l="0" t="0" r="5715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2416" cy="874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-115564"/>
                            <a:ext cx="2057400" cy="2115814"/>
                            <a:chOff x="0" y="-124369"/>
                            <a:chExt cx="2190750" cy="2277019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85725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238125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289101" y="-124369"/>
                              <a:ext cx="1304925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D10A6D8" w14:textId="77777777" w:rsidR="004C6FB9" w:rsidRPr="007F4446" w:rsidRDefault="00AF7A9A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color w:val="00B0F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="Bodoni MT Black" w:hAnsi="Bodoni MT Black"/>
                                    <w:b/>
                                    <w:color w:val="00B0F0"/>
                                    <w:sz w:val="280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4" y="761478"/>
                            <a:ext cx="5856709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89481" w14:textId="2138308E" w:rsidR="004C6FB9" w:rsidRPr="00457410" w:rsidRDefault="00047E7B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57410">
                                <w:rPr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GUÍA DE CIENCIAS PARA PADRES – UNIDAD </w:t>
                              </w:r>
                              <w:r w:rsidR="00776AB6">
                                <w:rPr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27C7B" id="Group 9" o:spid="_x0000_s1026" style="position:absolute;margin-left:-72.75pt;margin-top:-83pt;width:11in;height:166.6pt;z-index:251666432;mso-height-relative:margin" coordorigin=",-1155" coordsize="100584,2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" fillcolor="#00b0f0" strokecolor="#00b0f0">
                  <v:textbox>
                    <w:txbxContent>
                      <w:p w14:paraId="3033CC32" w14:textId="77777777" w:rsidR="004C6FB9" w:rsidRDefault="00F45BAE" w:rsidP="0086569A">
                        <w:pPr>
                          <w:jc w:val="right"/>
                        </w:pPr>
                        <w:r w:rsidRPr="007647CF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A285BE3" wp14:editId="1959C6B8">
                              <wp:extent cx="1442692" cy="857250"/>
                              <wp:effectExtent l="0" t="0" r="5715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2416" cy="8749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-1155;width:20574;height:21157" coordorigin=",-1243" coordsize="21907,2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857;width:21907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" fillcolor="white [3201]" strokecolor="#00b0f0" strokeweight="2pt"/>
                  <v:oval id="Oval 2" o:spid="_x0000_s1030" style="position:absolute;left:1619;top:2381;width:18955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" fillcolor="white [3201]" strokecolor="#00b0f0" strokeweight="2pt"/>
                  <v:shape id="Text Box 4" o:spid="_x0000_s1031" type="#_x0000_t202" style="position:absolute;left:2891;top:-1243;width:13049;height:2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3D10A6D8" w14:textId="77777777" w:rsidR="004C6FB9" w:rsidRPr="007F4446" w:rsidRDefault="00AF7A9A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color w:val="00B0F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="Bodoni MT Black" w:hAnsi="Bodoni MT Black"/>
                              <w:b/>
                              <w:color w:val="00B0F0"/>
                              <w:sz w:val="280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14;width:58567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44D89481" w14:textId="2138308E" w:rsidR="004C6FB9" w:rsidRPr="00457410" w:rsidRDefault="00047E7B" w:rsidP="0086569A">
                        <w:pPr>
                          <w:spacing w:after="0" w:line="240" w:lineRule="auto"/>
                          <w:jc w:val="center"/>
                          <w:rPr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57410">
                          <w:rPr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GUÍA DE CIENCIAS PARA PADRES – UNIDAD </w:t>
                        </w:r>
                        <w:r w:rsidR="00776AB6">
                          <w:rPr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A0B792" w14:textId="77777777" w:rsidR="00D21CE3" w:rsidRDefault="00D21CE3"/>
    <w:p w14:paraId="0DAF069A" w14:textId="77777777" w:rsidR="004F4123" w:rsidRDefault="004F4123"/>
    <w:p w14:paraId="0E9CFC05" w14:textId="77777777" w:rsidR="00D21CE3" w:rsidRDefault="00D21CE3" w:rsidP="006157B6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D21CE3" w:rsidRPr="00457410" w14:paraId="51C39D32" w14:textId="77777777" w:rsidTr="00F45BAE">
        <w:tc>
          <w:tcPr>
            <w:tcW w:w="12950" w:type="dxa"/>
            <w:gridSpan w:val="2"/>
            <w:shd w:val="clear" w:color="auto" w:fill="FFFF99"/>
          </w:tcPr>
          <w:p w14:paraId="377D0207" w14:textId="77777777" w:rsidR="00D21CE3" w:rsidRPr="00457410" w:rsidRDefault="00D21CE3" w:rsidP="00457410">
            <w:pPr>
              <w:ind w:left="-144" w:right="-144"/>
              <w:jc w:val="center"/>
              <w:rPr>
                <w:b/>
                <w:i/>
                <w:spacing w:val="-5"/>
              </w:rPr>
            </w:pPr>
            <w:r w:rsidRPr="00457410">
              <w:rPr>
                <w:b/>
                <w:i/>
                <w:spacing w:val="-5"/>
                <w:sz w:val="32"/>
              </w:rPr>
              <w:t>CONCEPTOS IMPORTANTES QUE EL ESTUDIANTE DEBE SABER Y ACTIVIDADES PARA HACER EN CASA</w:t>
            </w:r>
          </w:p>
        </w:tc>
      </w:tr>
      <w:tr w:rsidR="00D21CE3" w14:paraId="3A44AF67" w14:textId="77777777" w:rsidTr="00F45BAE">
        <w:tc>
          <w:tcPr>
            <w:tcW w:w="12950" w:type="dxa"/>
            <w:gridSpan w:val="2"/>
          </w:tcPr>
          <w:p w14:paraId="587276CE" w14:textId="77777777" w:rsidR="00D21CE3" w:rsidRPr="005932C9" w:rsidRDefault="00E45FB6" w:rsidP="00D21CE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color w:val="00B0F0"/>
                <w:sz w:val="36"/>
              </w:rPr>
              <w:t>ENERGÍA DE LA LUZ Y EL SONIDO</w:t>
            </w:r>
          </w:p>
        </w:tc>
      </w:tr>
      <w:tr w:rsidR="00D21CE3" w14:paraId="2BC413A0" w14:textId="77777777" w:rsidTr="00F45BAE">
        <w:tc>
          <w:tcPr>
            <w:tcW w:w="12950" w:type="dxa"/>
            <w:gridSpan w:val="2"/>
            <w:shd w:val="clear" w:color="auto" w:fill="00B0F0"/>
          </w:tcPr>
          <w:p w14:paraId="7809D1D7" w14:textId="77777777" w:rsidR="00D21CE3" w:rsidRPr="005932C9" w:rsidRDefault="00F45BAE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DESCRIPCIÓN</w:t>
            </w:r>
          </w:p>
        </w:tc>
      </w:tr>
      <w:tr w:rsidR="00D21CE3" w14:paraId="3A6B6C93" w14:textId="77777777" w:rsidTr="00F45BAE">
        <w:trPr>
          <w:trHeight w:val="863"/>
        </w:trPr>
        <w:tc>
          <w:tcPr>
            <w:tcW w:w="12950" w:type="dxa"/>
            <w:gridSpan w:val="2"/>
          </w:tcPr>
          <w:p w14:paraId="1C31B7F8" w14:textId="77777777" w:rsidR="00D21CE3" w:rsidRPr="00F643C3" w:rsidRDefault="00983BFF" w:rsidP="00F643C3">
            <w:pPr>
              <w:rPr>
                <w:sz w:val="24"/>
                <w:szCs w:val="24"/>
              </w:rPr>
            </w:pPr>
            <w:r>
              <w:rPr>
                <w:sz w:val="24"/>
              </w:rPr>
              <w:t>En esta unidad, los estudiantes comunicarán información acerca de la naturaleza del sonido y luz. Los estudiantes planificarán y llevarán a cabo investigaciones para explicar cómo se ve afectado el sonido por los cambios en la potencia y la velocidad de las vibraciones. Asimismo, los estudiantes diseñarán un dispositivo de comunicación mediante el uso de sonido o luz. Además, los estudiantes llevarán a cabo investigaciones para observar cómo la luz interactúa con diferentes materiales. Asimismo, los estudiantes investigarán cómo se refleja y se refracta la luz.</w:t>
            </w:r>
          </w:p>
        </w:tc>
      </w:tr>
      <w:tr w:rsidR="00D21CE3" w14:paraId="66DF5250" w14:textId="77777777" w:rsidTr="00F45BAE">
        <w:tc>
          <w:tcPr>
            <w:tcW w:w="12950" w:type="dxa"/>
            <w:gridSpan w:val="2"/>
            <w:shd w:val="clear" w:color="auto" w:fill="00B0F0"/>
          </w:tcPr>
          <w:p w14:paraId="4631282E" w14:textId="77777777" w:rsidR="00D21CE3" w:rsidRPr="005932C9" w:rsidRDefault="00D21CE3" w:rsidP="005932C9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PALABRAS CLAVE QUE DEBEN SABER</w:t>
            </w:r>
          </w:p>
        </w:tc>
      </w:tr>
      <w:tr w:rsidR="00AB1182" w14:paraId="6593A2AB" w14:textId="77777777" w:rsidTr="002C0E66">
        <w:tc>
          <w:tcPr>
            <w:tcW w:w="6475" w:type="dxa"/>
          </w:tcPr>
          <w:p w14:paraId="2065AC98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hAnsi="Calibri"/>
              </w:rPr>
              <w:t>Sonido: energía producida por una vibración que se puede escuchar.</w:t>
            </w:r>
          </w:p>
          <w:p w14:paraId="779AFB69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hAnsi="Calibri"/>
              </w:rPr>
              <w:t>Velocidad: cuán rápido o lento se mueve algo.</w:t>
            </w:r>
          </w:p>
          <w:p w14:paraId="0FABF431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hAnsi="Calibri"/>
              </w:rPr>
              <w:t>Fuerza: cuán fuerte o débil es algo.</w:t>
            </w:r>
          </w:p>
          <w:p w14:paraId="52C3B7D1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hAnsi="Calibri"/>
              </w:rPr>
              <w:t>Vibraciones: sacudir; movimiento hacia adelante y hacia atrás.</w:t>
            </w:r>
          </w:p>
          <w:p w14:paraId="396FB9B9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Arial"/>
                <w:color w:val="000000"/>
                <w:shd w:val="clear" w:color="auto" w:fill="FFFFFF"/>
              </w:rPr>
            </w:pPr>
            <w:r>
              <w:rPr>
                <w:rFonts w:ascii="Calibri" w:hAnsi="Calibri"/>
              </w:rPr>
              <w:t xml:space="preserve">Ondas de sonido: </w:t>
            </w:r>
            <w:r w:rsidRPr="00F643C3">
              <w:rPr>
                <w:rFonts w:ascii="Calibri" w:hAnsi="Calibri"/>
                <w:color w:val="000000"/>
                <w:shd w:val="clear" w:color="auto" w:fill="FFFFFF"/>
              </w:rPr>
              <w:t>un patrón móvil de presión alta y baja que se puede escuchar.</w:t>
            </w:r>
          </w:p>
          <w:p w14:paraId="0E34BE29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hAnsi="Calibri"/>
              </w:rPr>
              <w:t xml:space="preserve">Eco: </w:t>
            </w:r>
            <w:r w:rsidRPr="00F643C3">
              <w:rPr>
                <w:rFonts w:ascii="Calibri" w:hAnsi="Calibri"/>
                <w:color w:val="000000"/>
                <w:shd w:val="clear" w:color="auto" w:fill="FFFFFF"/>
              </w:rPr>
              <w:t>una reflexión del sonido. </w:t>
            </w:r>
          </w:p>
          <w:p w14:paraId="186FD71B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hAnsi="Calibri"/>
              </w:rPr>
              <w:t xml:space="preserve">Tono: </w:t>
            </w:r>
            <w:r w:rsidRPr="00F643C3">
              <w:rPr>
                <w:rFonts w:ascii="Calibri" w:hAnsi="Calibri"/>
                <w:color w:val="000000"/>
                <w:shd w:val="clear" w:color="auto" w:fill="FFFFFF"/>
              </w:rPr>
              <w:t>una medida de cuán alto o bajo es un sonido.</w:t>
            </w:r>
          </w:p>
          <w:p w14:paraId="159BE0BB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hAnsi="Calibri"/>
              </w:rPr>
              <w:t>Frecuencia: la cantidad de longitudes de onda que pasan a través de un determinado punto cada segundo.</w:t>
            </w:r>
          </w:p>
          <w:p w14:paraId="18092912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hAnsi="Calibri"/>
              </w:rPr>
              <w:t xml:space="preserve">Volumen: </w:t>
            </w:r>
            <w:r w:rsidRPr="00F643C3">
              <w:rPr>
                <w:rFonts w:ascii="Calibri" w:hAnsi="Calibri"/>
                <w:color w:val="000000"/>
                <w:shd w:val="clear" w:color="auto" w:fill="FFFFFF"/>
              </w:rPr>
              <w:t>la cantidad de espacio que ocupa la materia.</w:t>
            </w:r>
          </w:p>
          <w:p w14:paraId="768F7876" w14:textId="283CA743" w:rsidR="00AB1182" w:rsidRPr="00F643C3" w:rsidRDefault="00983BFF" w:rsidP="00153955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b/>
                <w:i/>
              </w:rPr>
            </w:pPr>
            <w:r>
              <w:rPr>
                <w:rFonts w:ascii="Calibri" w:hAnsi="Calibri"/>
              </w:rPr>
              <w:t>Decibeles: unidades que se utilizan para medir el volumen de sonido.</w:t>
            </w:r>
          </w:p>
        </w:tc>
        <w:tc>
          <w:tcPr>
            <w:tcW w:w="6475" w:type="dxa"/>
          </w:tcPr>
          <w:p w14:paraId="790D3D07" w14:textId="77777777" w:rsidR="00F643C3" w:rsidRPr="00F643C3" w:rsidRDefault="00F643C3" w:rsidP="00F643C3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hAnsi="Calibri"/>
              </w:rPr>
              <w:t>Transparente: un material que la luz puede traspasar.</w:t>
            </w:r>
          </w:p>
          <w:p w14:paraId="0BEB209E" w14:textId="77777777" w:rsidR="00F643C3" w:rsidRPr="00F643C3" w:rsidRDefault="00F643C3" w:rsidP="00F643C3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hAnsi="Calibri"/>
              </w:rPr>
              <w:t>Opaco: un material que la luz no puede traspasar.</w:t>
            </w:r>
          </w:p>
          <w:p w14:paraId="564F169A" w14:textId="77777777" w:rsidR="00F643C3" w:rsidRPr="00F643C3" w:rsidRDefault="00F643C3" w:rsidP="00F643C3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hAnsi="Calibri"/>
              </w:rPr>
              <w:t xml:space="preserve">Traslúcido: un material que la luz puede </w:t>
            </w:r>
            <w:proofErr w:type="gramStart"/>
            <w:r>
              <w:rPr>
                <w:rFonts w:ascii="Calibri" w:hAnsi="Calibri"/>
              </w:rPr>
              <w:t>traspasar</w:t>
            </w:r>
            <w:proofErr w:type="gramEnd"/>
            <w:r>
              <w:rPr>
                <w:rFonts w:ascii="Calibri" w:hAnsi="Calibri"/>
              </w:rPr>
              <w:t xml:space="preserve"> pero provoca que la luz se disperse.</w:t>
            </w:r>
          </w:p>
          <w:p w14:paraId="3322FD8B" w14:textId="77777777" w:rsidR="00F643C3" w:rsidRPr="00F643C3" w:rsidRDefault="00F643C3" w:rsidP="00F643C3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hAnsi="Calibri"/>
              </w:rPr>
              <w:t xml:space="preserve">Energía: </w:t>
            </w:r>
            <w:r w:rsidRPr="00F643C3">
              <w:rPr>
                <w:rFonts w:ascii="Calibri" w:hAnsi="Calibri"/>
                <w:color w:val="000000"/>
                <w:shd w:val="clear" w:color="auto" w:fill="FFFFFF"/>
              </w:rPr>
              <w:t>algo que puede provocar un cambio y realizar trabajo. La luz y el calor son tipos de energía.</w:t>
            </w:r>
          </w:p>
          <w:p w14:paraId="6065910A" w14:textId="77777777" w:rsidR="00F643C3" w:rsidRPr="00153955" w:rsidRDefault="00F643C3" w:rsidP="00F643C3">
            <w:pPr>
              <w:numPr>
                <w:ilvl w:val="0"/>
                <w:numId w:val="36"/>
              </w:numPr>
              <w:spacing w:line="259" w:lineRule="auto"/>
              <w:contextualSpacing/>
              <w:rPr>
                <w:rFonts w:ascii="Calibri" w:eastAsia="Calibri" w:hAnsi="Calibri" w:cs="Times New Roman"/>
                <w:spacing w:val="-5"/>
              </w:rPr>
            </w:pPr>
            <w:r w:rsidRPr="00153955">
              <w:rPr>
                <w:rFonts w:ascii="Calibri" w:hAnsi="Calibri"/>
                <w:spacing w:val="-5"/>
              </w:rPr>
              <w:t>Luz: una forma de energía que viaja en ondas electromagnéticas, algunas de las cuales se pueden ver con el ojo humano.</w:t>
            </w:r>
          </w:p>
          <w:p w14:paraId="337A1AC7" w14:textId="77777777" w:rsidR="00F643C3" w:rsidRPr="00153955" w:rsidRDefault="00F643C3" w:rsidP="00F643C3">
            <w:pPr>
              <w:pStyle w:val="ListParagraph"/>
              <w:numPr>
                <w:ilvl w:val="0"/>
                <w:numId w:val="37"/>
              </w:numPr>
              <w:rPr>
                <w:spacing w:val="-5"/>
              </w:rPr>
            </w:pPr>
            <w:r w:rsidRPr="00153955">
              <w:rPr>
                <w:spacing w:val="-5"/>
              </w:rPr>
              <w:t>Espejo: superficie capaz de reflejar luz para formar una imagen.</w:t>
            </w:r>
          </w:p>
          <w:p w14:paraId="6E621E94" w14:textId="77777777" w:rsidR="00F643C3" w:rsidRPr="00153955" w:rsidRDefault="00F643C3" w:rsidP="00F643C3">
            <w:pPr>
              <w:pStyle w:val="ListParagraph"/>
              <w:numPr>
                <w:ilvl w:val="0"/>
                <w:numId w:val="37"/>
              </w:numPr>
              <w:rPr>
                <w:spacing w:val="-5"/>
              </w:rPr>
            </w:pPr>
            <w:r w:rsidRPr="00153955">
              <w:rPr>
                <w:spacing w:val="-5"/>
              </w:rPr>
              <w:t>Reverberación: ondas de energía que rebotan de la superficie de un objeto (los espejos o ecos regresan la energía a la fuente).</w:t>
            </w:r>
          </w:p>
          <w:p w14:paraId="453C0F3F" w14:textId="77777777" w:rsidR="00F643C3" w:rsidRPr="00F643C3" w:rsidRDefault="00F643C3" w:rsidP="00F643C3">
            <w:pPr>
              <w:pStyle w:val="ListParagraph"/>
              <w:numPr>
                <w:ilvl w:val="0"/>
                <w:numId w:val="37"/>
              </w:numPr>
            </w:pPr>
            <w:r>
              <w:t>Luz: energía del Sol o de una lámpara que se puede ver.</w:t>
            </w:r>
          </w:p>
          <w:p w14:paraId="2C21CAEA" w14:textId="77777777" w:rsidR="00F643C3" w:rsidRPr="00153955" w:rsidRDefault="00F643C3" w:rsidP="00F643C3">
            <w:pPr>
              <w:pStyle w:val="ListParagraph"/>
              <w:numPr>
                <w:ilvl w:val="0"/>
                <w:numId w:val="37"/>
              </w:numPr>
              <w:rPr>
                <w:spacing w:val="-7"/>
              </w:rPr>
            </w:pPr>
            <w:r w:rsidRPr="00153955">
              <w:rPr>
                <w:spacing w:val="-7"/>
              </w:rPr>
              <w:t>Refracción: ondas de energía que se doblan (cambian de dirección y velocidad) a medida que pasan de un tipo de objeto a otro.</w:t>
            </w:r>
          </w:p>
          <w:p w14:paraId="2772437C" w14:textId="77777777" w:rsidR="00983BFF" w:rsidRPr="00F643C3" w:rsidRDefault="00F643C3" w:rsidP="00F643C3">
            <w:pPr>
              <w:spacing w:after="120"/>
              <w:rPr>
                <w:rFonts w:ascii="Calibri" w:eastAsia="Calibri" w:hAnsi="Calibri" w:cs="Times New Roman"/>
                <w:b/>
                <w:color w:val="000000"/>
                <w:u w:val="single"/>
                <w:shd w:val="clear" w:color="auto" w:fill="FFFFFF"/>
              </w:rPr>
            </w:pPr>
            <w:r w:rsidRPr="00F643C3">
              <w:rPr>
                <w:noProof/>
                <w:lang w:val="en-US"/>
              </w:rPr>
              <w:drawing>
                <wp:inline distT="0" distB="0" distL="0" distR="0" wp14:anchorId="40AB8DA4" wp14:editId="1065ABD1">
                  <wp:extent cx="745490" cy="465645"/>
                  <wp:effectExtent l="0" t="0" r="0" b="0"/>
                  <wp:docPr id="5" name="Picture 5" descr="http://1.bp.blogspot.com/-QOn2S_p5PU8/Vg5eWgC54BI/AAAAAAAAPuU/lQnA-gp1UkM/s640/vocabul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QOn2S_p5PU8/Vg5eWgC54BI/AAAAAAAAPuU/lQnA-gp1UkM/s640/vocabul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014" cy="46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D463EB" w14:textId="77777777" w:rsidR="00D21CE3" w:rsidRDefault="00D21CE3"/>
    <w:p w14:paraId="4E0A1A7E" w14:textId="77777777" w:rsidR="00D21CE3" w:rsidRDefault="00F45BAE">
      <w:r w:rsidRPr="00D21CE3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7D1F3C" wp14:editId="0623FE04">
                <wp:simplePos x="0" y="0"/>
                <wp:positionH relativeFrom="column">
                  <wp:posOffset>-762000</wp:posOffset>
                </wp:positionH>
                <wp:positionV relativeFrom="paragraph">
                  <wp:posOffset>-47625</wp:posOffset>
                </wp:positionV>
                <wp:extent cx="5772150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693E7" w14:textId="65A98EC8" w:rsidR="004C6FB9" w:rsidRPr="00D4135C" w:rsidRDefault="00F45BAE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4135C"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GUÍA DE CIENCIAS PARA PADRES – UNIDAD </w:t>
                            </w:r>
                            <w:r w:rsidR="00776AB6"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7D1F3C" id="Text Box 2" o:spid="_x0000_s1033" type="#_x0000_t202" style="position:absolute;margin-left:-60pt;margin-top:-3.75pt;width:454.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" filled="f" stroked="f">
                <v:textbox>
                  <w:txbxContent>
                    <w:p w14:paraId="1C1693E7" w14:textId="65A98EC8" w:rsidR="004C6FB9" w:rsidRPr="00D4135C" w:rsidRDefault="00F45BAE" w:rsidP="00D21CE3">
                      <w:pPr>
                        <w:spacing w:after="0" w:line="240" w:lineRule="auto"/>
                        <w:jc w:val="center"/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4135C"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GUÍA DE CIENCIAS PARA PADRES – UNIDAD </w:t>
                      </w:r>
                      <w:r w:rsidR="00776AB6"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1264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D4A24A" wp14:editId="5162CB9F">
                <wp:simplePos x="0" y="0"/>
                <wp:positionH relativeFrom="column">
                  <wp:posOffset>5457825</wp:posOffset>
                </wp:positionH>
                <wp:positionV relativeFrom="paragraph">
                  <wp:posOffset>-1026795</wp:posOffset>
                </wp:positionV>
                <wp:extent cx="1224915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B26AF0" w14:textId="77777777" w:rsidR="004C6FB9" w:rsidRPr="0086569A" w:rsidRDefault="00AF7A9A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color w:val="7030A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00B0F0"/>
                                <w:sz w:val="28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63E5C" id="Text Box 17" o:spid="_x0000_s1034" type="#_x0000_t202" style="position:absolute;margin-left:429.75pt;margin-top:-80.85pt;width:96.45pt;height:14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" filled="f" stroked="f">
                <v:textbox>
                  <w:txbxContent>
                    <w:p w:rsidR="004C6FB9" w:rsidRPr="0086569A" w:rsidRDefault="00AF7A9A" w:rsidP="00D21CE3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color w:val="7030A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  <w:lang w:val="es-MX"/>
                        </w:rPr>
                      </w:pPr>
                      <w:r>
                        <w:rPr>
                          <w:rFonts w:ascii="Bodoni MT Black" w:hAnsi="Bodoni MT Black"/>
                          <w:b w:val="true"/>
                          <w:color w:val="00B0F0"/>
                          <w:sz w:val="28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  <w:lang w:val="es-MX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 w:rsidR="00B1264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2A6B53" wp14:editId="346443D1">
                <wp:simplePos x="0" y="0"/>
                <wp:positionH relativeFrom="column">
                  <wp:posOffset>5172075</wp:posOffset>
                </wp:positionH>
                <wp:positionV relativeFrom="paragraph">
                  <wp:posOffset>-828675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BA8F5" id="Group 20" o:spid="_x0000_s1026" style="position:absolute;margin-left:407.25pt;margin-top:-65.25pt;width:162pt;height:151.2pt;z-index:251673600" coordsize="20574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">
                <v:oval id="Oval 14" o:spid="_x0000_s1027" style="position:absolute;width:20574;height:19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6lCcAA&#10;AADbAAAADwAAAGRycy9kb3ducmV2LnhtbERPS2sCMRC+F/ofwhS8iJu02KqrUaRg26NavQ+b2Qfd&#10;TJYk6tZfbwpCb/PxPWex6m0rzuRD41jDc6ZAEBfONFxpOHxvRlMQISIbbB2Thl8KsFo+PiwwN+7C&#10;OzrvYyVSCIccNdQxdrmUoajJYshcR5y40nmLMUFfSePxksJtK1+UepMWG04NNXb0XlPxsz9ZDeZD&#10;DY+Fel1P7XYynvlP4vJ60nrw1K/nICL18V98d3+ZNH8Mf7+kA+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6lCcAAAADbAAAADwAAAAAAAAAAAAAAAACYAgAAZHJzL2Rvd25y&#10;ZXYueG1sUEsFBgAAAAAEAAQA9QAAAIUDAAAAAA==&#10;" fillcolor="white [3201]" strokecolor="#00b0f0" strokeweight="2pt"/>
                <v:oval id="Oval 16" o:spid="_x0000_s1028" style="position:absolute;left:1524;top:1333;width:17799;height:164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e5cAA&#10;AADbAAAADwAAAGRycy9kb3ducmV2LnhtbERPS2sCMRC+F/wPYYReiiaW+ui6UURo67FVex82sw/c&#10;TJYk6tZfbwqF3ubje06+7m0rLuRD41jDZKxAEBfONFxpOB7eRgsQISIbbB2Thh8KsF4NHnLMjLvy&#10;F132sRIphEOGGuoYu0zKUNRkMYxdR5y40nmLMUFfSePxmsJtK5+VmkmLDaeGGjva1lSc9merwbyr&#10;p+9CTTcL+zl/efUfxOXtrPXjsN8sQUTq47/4z70zaf4Mfn9J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Ce5cAAAADbAAAADwAAAAAAAAAAAAAAAACYAgAAZHJzL2Rvd25y&#10;ZXYueG1sUEsFBgAAAAAEAAQA9QAAAIUDAAAAAA==&#10;" fillcolor="white [3201]" strokecolor="#00b0f0" strokeweight="2pt"/>
              </v:group>
            </w:pict>
          </mc:Fallback>
        </mc:AlternateContent>
      </w:r>
      <w:r w:rsidR="00B1264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8A7BA7" wp14:editId="2CB6572A">
                <wp:simplePos x="0" y="0"/>
                <wp:positionH relativeFrom="column">
                  <wp:posOffset>-923925</wp:posOffset>
                </wp:positionH>
                <wp:positionV relativeFrom="paragraph">
                  <wp:posOffset>-495300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A2FCE" w14:textId="77777777" w:rsidR="004C6FB9" w:rsidRDefault="00F45BAE" w:rsidP="007F4446">
                            <w:pPr>
                              <w:shd w:val="clear" w:color="auto" w:fill="00B0F0"/>
                              <w:jc w:val="right"/>
                            </w:pPr>
                            <w:r w:rsidRPr="007647C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293D9D" wp14:editId="5D2D6F6C">
                                  <wp:extent cx="1442692" cy="857250"/>
                                  <wp:effectExtent l="0" t="0" r="571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416" cy="874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943E1" id="_x0000_s1035" type="#_x0000_t202" style="position:absolute;margin-left:-72.75pt;margin-top:-39pt;width:11in;height:10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" fillcolor="#00b0f0" strokecolor="#00b0f0">
                <v:textbox>
                  <w:txbxContent>
                    <w:p w:rsidR="004C6FB9" w:rsidRDefault="00F45BAE" w:rsidP="007F4446">
                      <w:pPr>
                        <w:shd w:val="clear" w:color="auto" w:fill="00B0F0"/>
                        <w:jc w:val="right"/>
                      </w:pPr>
                      <w:r w:rsidRPr="007647CF">
                        <w:rPr>
                          <w:lang w:val="es-MX"/>
                          <w:rFonts/>
                        </w:rPr>
                        <w:drawing>
                          <wp:inline distT="0" distB="0" distL="0" distR="0" wp14:anchorId="23AC71D4" wp14:editId="2997947B">
                            <wp:extent cx="1442692" cy="857250"/>
                            <wp:effectExtent l="0" t="0" r="571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416" cy="8749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A731CE" w14:textId="77777777" w:rsidR="00D21CE3" w:rsidRDefault="00D21CE3"/>
    <w:p w14:paraId="4D2EAA77" w14:textId="77777777" w:rsidR="00D21CE3" w:rsidRDefault="00D21CE3"/>
    <w:tbl>
      <w:tblPr>
        <w:tblStyle w:val="TableGrid"/>
        <w:tblW w:w="5192" w:type="pct"/>
        <w:tblInd w:w="-162" w:type="dxa"/>
        <w:tblLayout w:type="fixed"/>
        <w:tblLook w:val="04A0" w:firstRow="1" w:lastRow="0" w:firstColumn="1" w:lastColumn="0" w:noHBand="0" w:noVBand="1"/>
      </w:tblPr>
      <w:tblGrid>
        <w:gridCol w:w="4599"/>
        <w:gridCol w:w="2125"/>
        <w:gridCol w:w="2299"/>
        <w:gridCol w:w="4424"/>
      </w:tblGrid>
      <w:tr w:rsidR="00AC69CA" w:rsidRPr="00457410" w14:paraId="1CCD25BB" w14:textId="77777777" w:rsidTr="00AC69CA">
        <w:tc>
          <w:tcPr>
            <w:tcW w:w="5000" w:type="pct"/>
            <w:gridSpan w:val="4"/>
          </w:tcPr>
          <w:p w14:paraId="124E702C" w14:textId="77777777" w:rsidR="00AC69CA" w:rsidRDefault="005C0272" w:rsidP="00AB1182">
            <w:pPr>
              <w:rPr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6A3AA126" wp14:editId="6645262A">
                  <wp:simplePos x="0" y="0"/>
                  <wp:positionH relativeFrom="column">
                    <wp:posOffset>7886065</wp:posOffset>
                  </wp:positionH>
                  <wp:positionV relativeFrom="paragraph">
                    <wp:posOffset>50165</wp:posOffset>
                  </wp:positionV>
                  <wp:extent cx="476250" cy="580390"/>
                  <wp:effectExtent l="0" t="0" r="0" b="0"/>
                  <wp:wrapNone/>
                  <wp:docPr id="25" name="Picture 25" descr="C:\Users\KENNEDY\AppData\Local\Microsoft\Windows\Temporary Internet Files\Content.IE5\QH0NFGU2\idea-azione-motivazion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NNEDY\AppData\Local\Microsoft\Windows\Temporary Internet Files\Content.IE5\QH0NFGU2\idea-azione-motivazion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u w:val="single"/>
              </w:rPr>
              <w:t>Literatura infantil recomendada</w:t>
            </w:r>
            <w:r>
              <w:rPr>
                <w:b/>
                <w:sz w:val="24"/>
              </w:rPr>
              <w:t xml:space="preserve"> (disponible en su biblioteca pública local o en Amazon).</w:t>
            </w:r>
          </w:p>
          <w:p w14:paraId="663212C3" w14:textId="77777777" w:rsidR="00AC69CA" w:rsidRPr="00F643C3" w:rsidRDefault="003062CE" w:rsidP="00842498">
            <w:pPr>
              <w:rPr>
                <w:rFonts w:ascii="Calibri" w:hAnsi="Calibri" w:cs="Calibri"/>
                <w:bCs/>
              </w:rPr>
            </w:pPr>
            <w:proofErr w:type="spellStart"/>
            <w:r>
              <w:rPr>
                <w:rFonts w:ascii="Calibri" w:hAnsi="Calibri"/>
                <w:i/>
              </w:rPr>
              <w:t>Sound</w:t>
            </w:r>
            <w:proofErr w:type="spellEnd"/>
            <w:r>
              <w:rPr>
                <w:rFonts w:ascii="Calibri" w:hAnsi="Calibri"/>
                <w:i/>
              </w:rPr>
              <w:t xml:space="preserve"> and Light (</w:t>
            </w:r>
            <w:proofErr w:type="spellStart"/>
            <w:r>
              <w:rPr>
                <w:rFonts w:ascii="Calibri" w:hAnsi="Calibri"/>
                <w:i/>
              </w:rPr>
              <w:t>Hands</w:t>
            </w:r>
            <w:proofErr w:type="spellEnd"/>
            <w:r>
              <w:rPr>
                <w:rFonts w:ascii="Calibri" w:hAnsi="Calibri"/>
                <w:i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</w:rPr>
              <w:t>on</w:t>
            </w:r>
            <w:proofErr w:type="spellEnd"/>
            <w:r>
              <w:rPr>
                <w:rFonts w:ascii="Calibri" w:hAnsi="Calibri"/>
                <w:i/>
              </w:rPr>
              <w:t xml:space="preserve"> Science) de Jack </w:t>
            </w:r>
            <w:proofErr w:type="spellStart"/>
            <w:r>
              <w:rPr>
                <w:rFonts w:ascii="Calibri" w:hAnsi="Calibri"/>
                <w:i/>
              </w:rPr>
              <w:t>Challoner</w:t>
            </w:r>
            <w:proofErr w:type="spellEnd"/>
          </w:p>
          <w:p w14:paraId="2A06A752" w14:textId="77777777" w:rsidR="002B4FCD" w:rsidRPr="00457410" w:rsidRDefault="003062CE" w:rsidP="00842498">
            <w:pPr>
              <w:rPr>
                <w:rFonts w:ascii="Calibri" w:hAnsi="Calibri" w:cs="Calibri"/>
                <w:bCs/>
                <w:i/>
                <w:lang w:val="en-US"/>
              </w:rPr>
            </w:pPr>
            <w:r w:rsidRPr="00457410">
              <w:rPr>
                <w:rFonts w:ascii="Calibri" w:hAnsi="Calibri"/>
                <w:i/>
                <w:lang w:val="en-US"/>
              </w:rPr>
              <w:t>Sound (Early Bird Energy) de Sally M. Walker</w:t>
            </w:r>
          </w:p>
          <w:p w14:paraId="5C4DBE84" w14:textId="77777777" w:rsidR="003062CE" w:rsidRPr="00457410" w:rsidRDefault="003062CE" w:rsidP="00842498">
            <w:pPr>
              <w:rPr>
                <w:rFonts w:ascii="Calibri" w:hAnsi="Calibri" w:cs="Calibri"/>
                <w:bCs/>
                <w:i/>
                <w:lang w:val="en-US"/>
              </w:rPr>
            </w:pPr>
            <w:r w:rsidRPr="00457410">
              <w:rPr>
                <w:rFonts w:ascii="Calibri" w:hAnsi="Calibri"/>
                <w:i/>
                <w:lang w:val="en-US"/>
              </w:rPr>
              <w:t>Sound (Ways into Science) de Peter Riley</w:t>
            </w:r>
          </w:p>
          <w:p w14:paraId="2D92C3F7" w14:textId="77777777" w:rsidR="002B4FCD" w:rsidRPr="00457410" w:rsidRDefault="003062CE" w:rsidP="00842498">
            <w:pPr>
              <w:rPr>
                <w:rFonts w:ascii="Calibri" w:hAnsi="Calibri" w:cs="Calibri"/>
                <w:bCs/>
                <w:i/>
                <w:lang w:val="en-US"/>
              </w:rPr>
            </w:pPr>
            <w:r w:rsidRPr="00457410">
              <w:rPr>
                <w:rFonts w:ascii="Calibri" w:hAnsi="Calibri"/>
                <w:i/>
                <w:lang w:val="en-US"/>
              </w:rPr>
              <w:t>Sound and Vibrations (making sense of science) de Peter Riley</w:t>
            </w:r>
          </w:p>
          <w:p w14:paraId="7274B7CA" w14:textId="77777777" w:rsidR="00F643C3" w:rsidRPr="00457410" w:rsidRDefault="00F643C3" w:rsidP="00F643C3">
            <w:pPr>
              <w:rPr>
                <w:rFonts w:ascii="Calibri" w:hAnsi="Calibri" w:cs="Calibri"/>
                <w:bCs/>
                <w:lang w:val="en-US"/>
              </w:rPr>
            </w:pPr>
            <w:r w:rsidRPr="00457410">
              <w:rPr>
                <w:rFonts w:ascii="Calibri" w:hAnsi="Calibri"/>
                <w:i/>
                <w:lang w:val="en-US"/>
              </w:rPr>
              <w:t xml:space="preserve">Sound and Light (Hands on Science) </w:t>
            </w:r>
            <w:r w:rsidRPr="00457410">
              <w:rPr>
                <w:rFonts w:ascii="Calibri" w:hAnsi="Calibri"/>
                <w:bCs/>
                <w:lang w:val="en-US"/>
              </w:rPr>
              <w:t>de Jack Challoner</w:t>
            </w:r>
          </w:p>
          <w:p w14:paraId="02BBB127" w14:textId="77777777" w:rsidR="00F643C3" w:rsidRPr="00457410" w:rsidRDefault="00F643C3" w:rsidP="00F643C3">
            <w:pPr>
              <w:rPr>
                <w:rFonts w:ascii="Calibri" w:hAnsi="Calibri" w:cs="Calibri"/>
                <w:bCs/>
                <w:lang w:val="en-US"/>
              </w:rPr>
            </w:pPr>
            <w:r w:rsidRPr="00457410">
              <w:rPr>
                <w:rFonts w:ascii="Calibri" w:hAnsi="Calibri"/>
                <w:i/>
                <w:lang w:val="en-US"/>
              </w:rPr>
              <w:t xml:space="preserve">Science Files: Light and Sound </w:t>
            </w:r>
            <w:r w:rsidRPr="00457410">
              <w:rPr>
                <w:rFonts w:ascii="Calibri" w:hAnsi="Calibri"/>
                <w:bCs/>
                <w:lang w:val="en-US"/>
              </w:rPr>
              <w:t>de Chris Oxlade</w:t>
            </w:r>
          </w:p>
          <w:p w14:paraId="7587E6E1" w14:textId="77777777" w:rsidR="00F643C3" w:rsidRPr="00457410" w:rsidRDefault="00F643C3" w:rsidP="00F643C3">
            <w:pPr>
              <w:rPr>
                <w:rFonts w:ascii="Calibri" w:hAnsi="Calibri" w:cs="Calibri"/>
                <w:bCs/>
                <w:lang w:val="en-US"/>
              </w:rPr>
            </w:pPr>
            <w:r w:rsidRPr="00457410">
              <w:rPr>
                <w:rFonts w:ascii="Calibri" w:hAnsi="Calibri"/>
                <w:i/>
                <w:lang w:val="en-US"/>
              </w:rPr>
              <w:t>Eyewitness Guide: 75 Light 1st Edition</w:t>
            </w:r>
            <w:r w:rsidRPr="00457410">
              <w:rPr>
                <w:rFonts w:ascii="Calibri" w:hAnsi="Calibri"/>
                <w:bCs/>
                <w:lang w:val="en-US"/>
              </w:rPr>
              <w:t xml:space="preserve"> de David Burnie</w:t>
            </w:r>
          </w:p>
          <w:p w14:paraId="79B12B0A" w14:textId="77777777" w:rsidR="00F643C3" w:rsidRPr="00457410" w:rsidRDefault="00F643C3" w:rsidP="00F643C3">
            <w:pPr>
              <w:rPr>
                <w:bCs/>
                <w:lang w:val="en-US"/>
              </w:rPr>
            </w:pPr>
            <w:r w:rsidRPr="00457410">
              <w:rPr>
                <w:rFonts w:ascii="Calibri" w:hAnsi="Calibri"/>
                <w:i/>
                <w:lang w:val="en-US"/>
              </w:rPr>
              <w:t>Light, Sound, and Electricity</w:t>
            </w:r>
            <w:r w:rsidRPr="00457410">
              <w:rPr>
                <w:rFonts w:ascii="Calibri" w:hAnsi="Calibri"/>
                <w:bCs/>
                <w:lang w:val="en-US"/>
              </w:rPr>
              <w:t xml:space="preserve"> de </w:t>
            </w:r>
            <w:proofErr w:type="spellStart"/>
            <w:r w:rsidRPr="00457410">
              <w:rPr>
                <w:rFonts w:ascii="Calibri" w:hAnsi="Calibri"/>
                <w:bCs/>
                <w:lang w:val="en-US"/>
              </w:rPr>
              <w:t>Kristeen</w:t>
            </w:r>
            <w:proofErr w:type="spellEnd"/>
            <w:r w:rsidRPr="00457410">
              <w:rPr>
                <w:rFonts w:ascii="Calibri" w:hAnsi="Calibri"/>
                <w:bCs/>
                <w:lang w:val="en-US"/>
              </w:rPr>
              <w:t xml:space="preserve"> Rogers and P. Clarke</w:t>
            </w:r>
          </w:p>
        </w:tc>
      </w:tr>
      <w:tr w:rsidR="005932C9" w14:paraId="33A0AEB6" w14:textId="77777777" w:rsidTr="00B12646">
        <w:tc>
          <w:tcPr>
            <w:tcW w:w="5000" w:type="pct"/>
            <w:gridSpan w:val="4"/>
          </w:tcPr>
          <w:p w14:paraId="052D3D98" w14:textId="77777777" w:rsidR="005932C9" w:rsidRPr="005932C9" w:rsidRDefault="00983BFF" w:rsidP="005932C9">
            <w:pPr>
              <w:jc w:val="center"/>
              <w:rPr>
                <w:b/>
              </w:rPr>
            </w:pPr>
            <w:r>
              <w:rPr>
                <w:b/>
                <w:color w:val="00B0F0"/>
                <w:sz w:val="36"/>
              </w:rPr>
              <w:t>ENERGÍA DEL SONIDO</w:t>
            </w:r>
          </w:p>
        </w:tc>
      </w:tr>
      <w:tr w:rsidR="004C2C64" w14:paraId="28FEA40B" w14:textId="77777777" w:rsidTr="00B12646">
        <w:tc>
          <w:tcPr>
            <w:tcW w:w="1710" w:type="pct"/>
            <w:shd w:val="clear" w:color="auto" w:fill="00B0F0"/>
          </w:tcPr>
          <w:p w14:paraId="365B4253" w14:textId="77777777" w:rsidR="005932C9" w:rsidRDefault="005932C9" w:rsidP="00AD106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Conceptos importantes</w:t>
            </w:r>
          </w:p>
          <w:p w14:paraId="660C4B8F" w14:textId="77777777" w:rsidR="00AD1069" w:rsidRPr="008500B0" w:rsidRDefault="00AD1069" w:rsidP="00AD106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que se abordan en esta Unidad</w:t>
            </w:r>
          </w:p>
        </w:tc>
        <w:tc>
          <w:tcPr>
            <w:tcW w:w="1645" w:type="pct"/>
            <w:gridSpan w:val="2"/>
            <w:shd w:val="clear" w:color="auto" w:fill="00B0F0"/>
          </w:tcPr>
          <w:p w14:paraId="00BB8BE3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Problemas de muestra</w:t>
            </w:r>
          </w:p>
        </w:tc>
        <w:tc>
          <w:tcPr>
            <w:tcW w:w="1645" w:type="pct"/>
            <w:shd w:val="clear" w:color="auto" w:fill="00B0F0"/>
          </w:tcPr>
          <w:p w14:paraId="35F23C43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Cómo puede ayudar al estudiante</w:t>
            </w:r>
          </w:p>
        </w:tc>
      </w:tr>
      <w:tr w:rsidR="004C2C64" w14:paraId="71C7E9EE" w14:textId="77777777" w:rsidTr="00A50665">
        <w:trPr>
          <w:trHeight w:val="2150"/>
        </w:trPr>
        <w:tc>
          <w:tcPr>
            <w:tcW w:w="1710" w:type="pct"/>
          </w:tcPr>
          <w:p w14:paraId="4BE806CC" w14:textId="77777777" w:rsidR="003062CE" w:rsidRPr="003062CE" w:rsidRDefault="003062CE" w:rsidP="003062CE">
            <w:pPr>
              <w:spacing w:after="160"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S4P2. Obtener, evaluar y comunicar información acerca de cómo se produce y cambia el sonido y cómo el sonido o la luz pueden utilizarse para comunicar. </w:t>
            </w:r>
          </w:p>
          <w:p w14:paraId="1F59A0EB" w14:textId="77777777" w:rsidR="003062CE" w:rsidRPr="003062CE" w:rsidRDefault="003062CE" w:rsidP="003062CE">
            <w:pPr>
              <w:spacing w:after="160"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a</w:t>
            </w:r>
            <w:r w:rsidRPr="00F643C3">
              <w:rPr>
                <w:rFonts w:ascii="Calibri" w:hAnsi="Calibri"/>
                <w:b/>
                <w:sz w:val="24"/>
                <w:szCs w:val="24"/>
              </w:rPr>
              <w:t>.</w:t>
            </w:r>
            <w:r>
              <w:rPr>
                <w:rFonts w:ascii="Calibri" w:hAnsi="Calibri"/>
                <w:sz w:val="24"/>
              </w:rPr>
              <w:t xml:space="preserve"> </w:t>
            </w:r>
            <w:r w:rsidRPr="00F643C3">
              <w:rPr>
                <w:rFonts w:ascii="Calibri" w:hAnsi="Calibri"/>
                <w:b/>
                <w:color w:val="365F91" w:themeColor="accent1" w:themeShade="BF"/>
                <w:sz w:val="24"/>
                <w:szCs w:val="24"/>
              </w:rPr>
              <w:t>Planificar y llevar a cabo una investigación</w:t>
            </w:r>
            <w:r>
              <w:rPr>
                <w:rFonts w:ascii="Calibri" w:hAnsi="Calibri"/>
                <w:sz w:val="24"/>
              </w:rPr>
              <w:t xml:space="preserve"> con objetos de la vida diaria para producir sonido y predecir los efectos del cambio en la potencia o velocidad de las vibraciones. </w:t>
            </w:r>
          </w:p>
          <w:p w14:paraId="4C7F24EC" w14:textId="77777777" w:rsidR="00842498" w:rsidRDefault="003062CE" w:rsidP="003062CE">
            <w:pPr>
              <w:spacing w:after="160" w:line="25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b. </w:t>
            </w:r>
            <w:r w:rsidRPr="00F643C3">
              <w:rPr>
                <w:rFonts w:ascii="Calibri" w:hAnsi="Calibri"/>
                <w:b/>
                <w:color w:val="365F91" w:themeColor="accent1" w:themeShade="BF"/>
                <w:sz w:val="24"/>
                <w:szCs w:val="24"/>
              </w:rPr>
              <w:t>Diseñar y construir un dispositivo</w:t>
            </w:r>
            <w:r>
              <w:rPr>
                <w:rFonts w:ascii="Calibri" w:hAnsi="Calibri"/>
                <w:sz w:val="24"/>
              </w:rPr>
              <w:t xml:space="preserve"> para comunicarse a distancia con una luz o un sonido.</w:t>
            </w:r>
          </w:p>
          <w:p w14:paraId="44B84B80" w14:textId="77777777" w:rsidR="00F643C3" w:rsidRPr="00F643C3" w:rsidRDefault="00F643C3" w:rsidP="00F643C3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lastRenderedPageBreak/>
              <w:t>S4P1. Obtener, evaluar y comunicar información acerca de la naturaleza de la luz y cómo la luz interactúa con objetos.</w:t>
            </w:r>
          </w:p>
          <w:p w14:paraId="6D353833" w14:textId="77777777" w:rsidR="00F643C3" w:rsidRPr="00F643C3" w:rsidRDefault="00F643C3" w:rsidP="00F643C3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a. </w:t>
            </w:r>
            <w:r w:rsidRPr="00F643C3">
              <w:rPr>
                <w:rFonts w:ascii="Calibri" w:hAnsi="Calibri"/>
                <w:b/>
                <w:color w:val="365F91" w:themeColor="accent1" w:themeShade="BF"/>
                <w:sz w:val="24"/>
                <w:szCs w:val="24"/>
              </w:rPr>
              <w:t>Planificar y llevar a cabo investigaciones</w:t>
            </w:r>
            <w:r>
              <w:rPr>
                <w:rFonts w:ascii="Calibri" w:hAnsi="Calibri"/>
                <w:sz w:val="24"/>
              </w:rPr>
              <w:t xml:space="preserve"> para observar y registrar cómo la luz interactúa con diferentes materiales para clasificarlos como opacos, transparentes o traslúcidos.</w:t>
            </w:r>
          </w:p>
          <w:p w14:paraId="2DBA0067" w14:textId="77777777" w:rsidR="00F643C3" w:rsidRPr="00F643C3" w:rsidRDefault="00F643C3" w:rsidP="00F643C3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b. </w:t>
            </w:r>
            <w:r w:rsidRPr="00F643C3">
              <w:rPr>
                <w:rFonts w:ascii="Calibri" w:hAnsi="Calibri"/>
                <w:b/>
                <w:color w:val="365F91" w:themeColor="accent1" w:themeShade="BF"/>
                <w:sz w:val="24"/>
                <w:szCs w:val="24"/>
              </w:rPr>
              <w:t>Planificar y llevar a cabo investigaciones</w:t>
            </w:r>
            <w:r>
              <w:rPr>
                <w:rFonts w:ascii="Calibri" w:hAnsi="Calibri"/>
                <w:sz w:val="24"/>
              </w:rPr>
              <w:t xml:space="preserve"> para describir la ruta por la que viaja la luz desde una fuente de luz hasta un espejo y cómo es reflejada por el espejo a través de diferentes ángulos.</w:t>
            </w:r>
          </w:p>
          <w:p w14:paraId="53AE3D45" w14:textId="77777777" w:rsidR="00F643C3" w:rsidRPr="00F643C3" w:rsidRDefault="00F643C3" w:rsidP="00F643C3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c. </w:t>
            </w:r>
            <w:r w:rsidRPr="00F643C3">
              <w:rPr>
                <w:rFonts w:ascii="Calibri" w:hAnsi="Calibri"/>
                <w:b/>
                <w:color w:val="365F91" w:themeColor="accent1" w:themeShade="BF"/>
                <w:sz w:val="24"/>
                <w:szCs w:val="24"/>
              </w:rPr>
              <w:t>Planificar y llevar a cabo una investigación</w:t>
            </w:r>
            <w:r>
              <w:rPr>
                <w:rFonts w:ascii="Calibri" w:hAnsi="Calibri"/>
                <w:sz w:val="24"/>
              </w:rPr>
              <w:t xml:space="preserve"> con materiales diarios para explorar ejemplos de cuándo se refracta la luz.</w:t>
            </w:r>
          </w:p>
          <w:p w14:paraId="5E714F57" w14:textId="77777777" w:rsidR="00F643C3" w:rsidRPr="006157B6" w:rsidRDefault="00F643C3" w:rsidP="00F643C3">
            <w:pPr>
              <w:spacing w:after="160" w:line="256" w:lineRule="auto"/>
            </w:pPr>
            <w:r>
              <w:rPr>
                <w:rFonts w:ascii="Calibri" w:hAnsi="Calibri"/>
                <w:sz w:val="24"/>
              </w:rPr>
              <w:t>(Aclaración: los materiales diarios podrían incluir prismas, gafas, y un vaso de agua).</w:t>
            </w:r>
          </w:p>
        </w:tc>
        <w:tc>
          <w:tcPr>
            <w:tcW w:w="1645" w:type="pct"/>
            <w:gridSpan w:val="2"/>
          </w:tcPr>
          <w:p w14:paraId="3BFD9D30" w14:textId="77777777" w:rsidR="00580976" w:rsidRDefault="003062CE" w:rsidP="00580976">
            <w:pPr>
              <w:pStyle w:val="ListParagraph"/>
              <w:spacing w:after="160" w:line="259" w:lineRule="auto"/>
              <w:ind w:left="310"/>
              <w:rPr>
                <w:rFonts w:eastAsia="Calibri" w:cs="Arial"/>
                <w:sz w:val="24"/>
                <w:szCs w:val="24"/>
              </w:rPr>
            </w:pPr>
            <w:r>
              <w:rPr>
                <w:sz w:val="24"/>
              </w:rPr>
              <w:lastRenderedPageBreak/>
              <w:t>1. ¿Qué es el sonido y qué utilidad tiene para la comunicación?</w:t>
            </w:r>
          </w:p>
          <w:p w14:paraId="0B841973" w14:textId="77777777" w:rsidR="003062CE" w:rsidRDefault="003062CE" w:rsidP="00580976">
            <w:pPr>
              <w:pStyle w:val="ListParagraph"/>
              <w:spacing w:after="160" w:line="259" w:lineRule="auto"/>
              <w:ind w:left="310"/>
              <w:rPr>
                <w:rFonts w:eastAsia="Calibri" w:cs="Arial"/>
                <w:sz w:val="24"/>
                <w:szCs w:val="24"/>
              </w:rPr>
            </w:pPr>
            <w:r>
              <w:rPr>
                <w:sz w:val="24"/>
              </w:rPr>
              <w:t>2. ¿Cuál es la relación entre la velocidad a la que un objeto vibra y el tono del sonido que se produce?</w:t>
            </w:r>
          </w:p>
          <w:p w14:paraId="65D1108A" w14:textId="77777777" w:rsidR="003062CE" w:rsidRDefault="003062CE" w:rsidP="00580976">
            <w:pPr>
              <w:pStyle w:val="ListParagraph"/>
              <w:spacing w:after="160" w:line="259" w:lineRule="auto"/>
              <w:ind w:left="310"/>
              <w:rPr>
                <w:rFonts w:eastAsia="Calibri" w:cs="Arial"/>
                <w:sz w:val="24"/>
                <w:szCs w:val="24"/>
              </w:rPr>
            </w:pPr>
            <w:r>
              <w:rPr>
                <w:sz w:val="24"/>
              </w:rPr>
              <w:t>3. ¿Cómo se forma el sonido?</w:t>
            </w:r>
          </w:p>
          <w:p w14:paraId="20746E14" w14:textId="77777777" w:rsidR="003062CE" w:rsidRDefault="003062CE" w:rsidP="00580976">
            <w:pPr>
              <w:pStyle w:val="ListParagraph"/>
              <w:spacing w:after="160" w:line="259" w:lineRule="auto"/>
              <w:ind w:left="310"/>
              <w:rPr>
                <w:rFonts w:eastAsia="Calibri" w:cs="Arial"/>
                <w:sz w:val="24"/>
                <w:szCs w:val="24"/>
              </w:rPr>
            </w:pPr>
            <w:r>
              <w:rPr>
                <w:sz w:val="24"/>
              </w:rPr>
              <w:t>4. ¿Qué le ocurre al sonido cuando la potencia o la velocidad de las vibraciones cambian?</w:t>
            </w:r>
          </w:p>
          <w:p w14:paraId="5858E747" w14:textId="5E8FE509" w:rsidR="00AC69CA" w:rsidRPr="005C0272" w:rsidRDefault="005A11E5" w:rsidP="00254C8C">
            <w:pPr>
              <w:pStyle w:val="ListParagraph"/>
              <w:spacing w:after="160" w:line="259" w:lineRule="auto"/>
              <w:ind w:left="310"/>
              <w:rPr>
                <w:rFonts w:ascii="Calibri" w:hAnsi="Calibri"/>
              </w:rPr>
            </w:pPr>
            <w:r>
              <w:rPr>
                <w:sz w:val="24"/>
              </w:rPr>
              <w:t>5. ¿Cómo vibran los diferentes organismos y objetos para producir sonido?</w:t>
            </w:r>
          </w:p>
        </w:tc>
        <w:tc>
          <w:tcPr>
            <w:tcW w:w="1645" w:type="pct"/>
          </w:tcPr>
          <w:p w14:paraId="65AD7DD6" w14:textId="77777777" w:rsidR="004C2C64" w:rsidRPr="009E3421" w:rsidRDefault="00AC69CA" w:rsidP="000E347E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Recursos digitales </w:t>
            </w:r>
          </w:p>
          <w:p w14:paraId="4BC15BEC" w14:textId="77777777" w:rsidR="00117E6A" w:rsidRPr="00580976" w:rsidRDefault="00117E6A" w:rsidP="00B244A1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</w:rPr>
              <w:t xml:space="preserve">Plan de estudios de ciencia: </w:t>
            </w:r>
            <w:proofErr w:type="spellStart"/>
            <w:r>
              <w:rPr>
                <w:sz w:val="24"/>
              </w:rPr>
              <w:t>STEMscopes</w:t>
            </w:r>
            <w:proofErr w:type="spellEnd"/>
            <w:r>
              <w:rPr>
                <w:sz w:val="24"/>
              </w:rPr>
              <w:t xml:space="preserve"> a través de </w:t>
            </w:r>
            <w:proofErr w:type="spellStart"/>
            <w:r>
              <w:rPr>
                <w:sz w:val="24"/>
              </w:rPr>
              <w:t>MyBackpack</w:t>
            </w:r>
            <w:proofErr w:type="spellEnd"/>
            <w:r>
              <w:rPr>
                <w:sz w:val="24"/>
              </w:rPr>
              <w:t xml:space="preserve"> </w:t>
            </w:r>
            <w:hyperlink r:id="rId12" w:history="1">
              <w:r>
                <w:rPr>
                  <w:rStyle w:val="Hyperlink"/>
                  <w:sz w:val="24"/>
                </w:rPr>
                <w:t>https://launchpad.classlink.com/atlanta</w:t>
              </w:r>
            </w:hyperlink>
            <w:r>
              <w:rPr>
                <w:sz w:val="24"/>
              </w:rPr>
              <w:t xml:space="preserve"> </w:t>
            </w:r>
          </w:p>
          <w:p w14:paraId="53F05D20" w14:textId="77777777" w:rsidR="00983BFF" w:rsidRPr="00580976" w:rsidRDefault="005A11E5" w:rsidP="005A11E5">
            <w:pPr>
              <w:pStyle w:val="ListParagraph"/>
              <w:numPr>
                <w:ilvl w:val="0"/>
                <w:numId w:val="27"/>
              </w:numPr>
              <w:rPr>
                <w:rStyle w:val="Hyperlink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color w:val="auto"/>
                <w:sz w:val="24"/>
                <w:u w:val="none"/>
              </w:rPr>
              <w:t xml:space="preserve">Video sobre sonido </w:t>
            </w:r>
            <w:hyperlink r:id="rId13" w:history="1">
              <w:r>
                <w:rPr>
                  <w:rStyle w:val="Hyperlink"/>
                  <w:sz w:val="24"/>
                </w:rPr>
                <w:t>http://studyjams.scholastic.com/studyjams/jams/science/energy-light-sound/sound.htm</w:t>
              </w:r>
            </w:hyperlink>
            <w:r>
              <w:rPr>
                <w:rStyle w:val="Hyperlink"/>
                <w:color w:val="auto"/>
                <w:sz w:val="24"/>
                <w:u w:val="none"/>
              </w:rPr>
              <w:t xml:space="preserve"> </w:t>
            </w:r>
          </w:p>
          <w:p w14:paraId="47318026" w14:textId="77777777" w:rsidR="00983BFF" w:rsidRPr="00983BFF" w:rsidRDefault="00983BFF" w:rsidP="00983BFF">
            <w:pPr>
              <w:numPr>
                <w:ilvl w:val="0"/>
                <w:numId w:val="34"/>
              </w:numPr>
              <w:tabs>
                <w:tab w:val="center" w:pos="4680"/>
                <w:tab w:val="right" w:pos="9360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</w:rPr>
              <w:t>Principios básicos del sonido</w:t>
            </w:r>
          </w:p>
          <w:p w14:paraId="510DFE61" w14:textId="77777777" w:rsidR="00983BFF" w:rsidRPr="00F643C3" w:rsidRDefault="00BF28D8" w:rsidP="00F643C3">
            <w:pPr>
              <w:pStyle w:val="ListParagraph"/>
              <w:rPr>
                <w:color w:val="0000FF" w:themeColor="hyperlink"/>
                <w:sz w:val="24"/>
                <w:szCs w:val="24"/>
                <w:u w:val="single"/>
              </w:rPr>
            </w:pPr>
            <w:hyperlink r:id="rId14" w:history="1">
              <w:r w:rsidR="006B23BB">
                <w:rPr>
                  <w:color w:val="0000FF" w:themeColor="hyperlink"/>
                  <w:sz w:val="24"/>
                  <w:u w:val="single"/>
                </w:rPr>
                <w:t>http://www.ducksters.com/science/sound101.php</w:t>
              </w:r>
            </w:hyperlink>
          </w:p>
          <w:p w14:paraId="20E4C182" w14:textId="77777777" w:rsidR="00F643C3" w:rsidRPr="00580976" w:rsidRDefault="00F643C3" w:rsidP="00F643C3">
            <w:pPr>
              <w:pStyle w:val="ListParagraph"/>
              <w:numPr>
                <w:ilvl w:val="0"/>
                <w:numId w:val="27"/>
              </w:numPr>
              <w:rPr>
                <w:rStyle w:val="Hyperlink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color w:val="auto"/>
                <w:sz w:val="24"/>
                <w:u w:val="none"/>
              </w:rPr>
              <w:t xml:space="preserve">Video sobre la luz </w:t>
            </w:r>
            <w:hyperlink r:id="rId15" w:history="1">
              <w:r>
                <w:rPr>
                  <w:rStyle w:val="Hyperlink"/>
                  <w:sz w:val="24"/>
                </w:rPr>
                <w:t>http://studyjams.scholastic.com/st</w:t>
              </w:r>
              <w:r>
                <w:rPr>
                  <w:rStyle w:val="Hyperlink"/>
                  <w:sz w:val="24"/>
                </w:rPr>
                <w:lastRenderedPageBreak/>
                <w:t>udyjams/jams/science/energy-light-sound/light.htm</w:t>
              </w:r>
            </w:hyperlink>
            <w:r>
              <w:rPr>
                <w:rStyle w:val="Hyperlink"/>
                <w:color w:val="auto"/>
                <w:sz w:val="24"/>
                <w:u w:val="none"/>
              </w:rPr>
              <w:t xml:space="preserve"> </w:t>
            </w:r>
          </w:p>
          <w:p w14:paraId="02E04BC8" w14:textId="77777777" w:rsidR="00F643C3" w:rsidRPr="00F643C3" w:rsidRDefault="00F643C3" w:rsidP="00F643C3">
            <w:pPr>
              <w:pStyle w:val="ListParagraph"/>
              <w:numPr>
                <w:ilvl w:val="0"/>
                <w:numId w:val="27"/>
              </w:numPr>
              <w:rPr>
                <w:b/>
                <w:color w:val="0000FF" w:themeColor="hyperlink"/>
                <w:sz w:val="24"/>
                <w:szCs w:val="24"/>
                <w:u w:val="single"/>
              </w:rPr>
            </w:pPr>
            <w:r>
              <w:rPr>
                <w:sz w:val="24"/>
              </w:rPr>
              <w:t xml:space="preserve">Absorción, reverberación y refracción de la luz </w:t>
            </w:r>
            <w:hyperlink r:id="rId16" w:history="1">
              <w:r>
                <w:rPr>
                  <w:rStyle w:val="Hyperlink"/>
                  <w:sz w:val="24"/>
                </w:rPr>
                <w:t>http://studyjams.scholastic.com/studyjams/jams/science/energy-light-sound/light.htm</w:t>
              </w:r>
            </w:hyperlink>
          </w:p>
        </w:tc>
      </w:tr>
      <w:tr w:rsidR="00A50665" w14:paraId="785BBD65" w14:textId="77777777" w:rsidTr="00C32803">
        <w:trPr>
          <w:trHeight w:val="800"/>
        </w:trPr>
        <w:tc>
          <w:tcPr>
            <w:tcW w:w="5000" w:type="pct"/>
            <w:gridSpan w:val="4"/>
          </w:tcPr>
          <w:p w14:paraId="1D664B19" w14:textId="77777777" w:rsidR="00885A56" w:rsidRPr="00C32803" w:rsidRDefault="00AF7A9A" w:rsidP="00AF7A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u w:val="single"/>
              </w:rPr>
              <w:lastRenderedPageBreak/>
              <w:t>Cambios a las normas de la ciencia:</w:t>
            </w:r>
            <w:r w:rsidRPr="00254C8C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se espera que los estudiantes realicen las prácticas mientras aprenden el contenido y comprenden los conceptos transversales.</w:t>
            </w:r>
            <w:r>
              <w:rPr>
                <w:b/>
                <w:sz w:val="28"/>
                <w:u w:val="single"/>
              </w:rPr>
              <w:t xml:space="preserve"> </w:t>
            </w:r>
          </w:p>
        </w:tc>
      </w:tr>
      <w:tr w:rsidR="00C32803" w14:paraId="66727761" w14:textId="77777777" w:rsidTr="00C32803">
        <w:trPr>
          <w:trHeight w:val="5030"/>
        </w:trPr>
        <w:tc>
          <w:tcPr>
            <w:tcW w:w="2500" w:type="pct"/>
            <w:gridSpan w:val="2"/>
          </w:tcPr>
          <w:p w14:paraId="727DB82F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sz w:val="28"/>
                <w:u w:val="single"/>
              </w:rPr>
              <w:lastRenderedPageBreak/>
              <w:t>Prácticas de ciencia e ingeniería</w:t>
            </w:r>
          </w:p>
          <w:p w14:paraId="5C0FE3E0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>Los estudiantes pueden utilizar su comprensión para investigar el mundo natural a través de las prácticas de indagación científica, o resolver problemas significativos a través de las prácticas de diseño de ingeniería.</w:t>
            </w:r>
          </w:p>
          <w:p w14:paraId="68A5EB81" w14:textId="77777777" w:rsidR="00191F71" w:rsidRDefault="00191F71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4048999E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sz w:val="28"/>
                <w:u w:val="single"/>
              </w:rPr>
              <w:t>Conceptos transversales</w:t>
            </w:r>
          </w:p>
          <w:p w14:paraId="3C3A0F80" w14:textId="77777777" w:rsidR="00C32803" w:rsidRDefault="00191F71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>Proporcione a los estudiantes conexiones e instrumentos intelectuales relacionados con las diferentes áreas de contenido disciplinario y pueden enriquecer su aplicación de las prácticas y su comprensión de las ideas principales.</w:t>
            </w:r>
          </w:p>
          <w:p w14:paraId="1A7177D2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0E0E705C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sz w:val="28"/>
                <w:u w:val="single"/>
              </w:rPr>
              <w:t>Ideas principales</w:t>
            </w:r>
          </w:p>
          <w:p w14:paraId="5AF92E52" w14:textId="77777777" w:rsidR="00191F71" w:rsidRPr="00C87236" w:rsidRDefault="00C87236" w:rsidP="00C32803">
            <w:pPr>
              <w:jc w:val="center"/>
              <w:rPr>
                <w:bCs/>
              </w:rPr>
            </w:pPr>
            <w:r>
              <w:t xml:space="preserve">Las ideas principales cubren los cuatro dominios: ciencias físicas, ciencias de la tierra y del espacio, ciencias de la vida, e ingeniería y tecnología. </w:t>
            </w:r>
          </w:p>
        </w:tc>
        <w:tc>
          <w:tcPr>
            <w:tcW w:w="2500" w:type="pct"/>
            <w:gridSpan w:val="2"/>
          </w:tcPr>
          <w:p w14:paraId="2472E2C5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05D600AA" wp14:editId="7DE42058">
                  <wp:extent cx="2806956" cy="2781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ss-3D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85" cy="27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5ABFF2" w14:textId="77777777" w:rsidR="00D21CE3" w:rsidRDefault="00D21CE3" w:rsidP="00842498">
      <w:pPr>
        <w:tabs>
          <w:tab w:val="left" w:pos="2595"/>
        </w:tabs>
      </w:pPr>
    </w:p>
    <w:sectPr w:rsidR="00D21CE3" w:rsidSect="004C3009">
      <w:headerReference w:type="even" r:id="rId18"/>
      <w:footerReference w:type="default" r:id="rId19"/>
      <w:headerReference w:type="first" r:id="rId20"/>
      <w:pgSz w:w="15840" w:h="12240" w:orient="landscape"/>
      <w:pgMar w:top="1440" w:right="1440" w:bottom="72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B311D" w14:textId="77777777" w:rsidR="00BF28D8" w:rsidRDefault="00BF28D8" w:rsidP="00107C44">
      <w:pPr>
        <w:spacing w:after="0" w:line="240" w:lineRule="auto"/>
      </w:pPr>
      <w:r>
        <w:separator/>
      </w:r>
    </w:p>
  </w:endnote>
  <w:endnote w:type="continuationSeparator" w:id="0">
    <w:p w14:paraId="27CAA0AA" w14:textId="77777777" w:rsidR="00BF28D8" w:rsidRDefault="00BF28D8" w:rsidP="00107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altName w:val="Cambria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548523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1EB1523" w14:textId="400DF402" w:rsidR="00107C44" w:rsidRDefault="009E3421" w:rsidP="004C3009">
            <w:pPr>
              <w:pStyle w:val="Footer"/>
              <w:jc w:val="right"/>
            </w:pPr>
            <w:r>
              <w:t xml:space="preserve">Página </w:t>
            </w:r>
            <w:r w:rsidR="001301A1">
              <w:rPr>
                <w:b/>
                <w:bCs/>
                <w:sz w:val="24"/>
                <w:szCs w:val="24"/>
              </w:rPr>
              <w:fldChar w:fldCharType="begin"/>
            </w:r>
            <w:r w:rsidR="001301A1">
              <w:rPr>
                <w:b/>
                <w:bCs/>
              </w:rPr>
              <w:instrText xml:space="preserve"> PAGE </w:instrText>
            </w:r>
            <w:r w:rsidR="001301A1">
              <w:rPr>
                <w:b/>
                <w:bCs/>
                <w:sz w:val="24"/>
                <w:szCs w:val="24"/>
              </w:rPr>
              <w:fldChar w:fldCharType="separate"/>
            </w:r>
            <w:r w:rsidR="001D459E">
              <w:rPr>
                <w:b/>
                <w:bCs/>
                <w:noProof/>
              </w:rPr>
              <w:t>2</w:t>
            </w:r>
            <w:r w:rsidR="001301A1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1301A1">
              <w:rPr>
                <w:b/>
                <w:bCs/>
                <w:sz w:val="24"/>
                <w:szCs w:val="24"/>
              </w:rPr>
              <w:fldChar w:fldCharType="begin"/>
            </w:r>
            <w:r w:rsidR="001301A1">
              <w:rPr>
                <w:b/>
                <w:bCs/>
              </w:rPr>
              <w:instrText xml:space="preserve"> NUMPAGES  </w:instrText>
            </w:r>
            <w:r w:rsidR="001301A1">
              <w:rPr>
                <w:b/>
                <w:bCs/>
                <w:sz w:val="24"/>
                <w:szCs w:val="24"/>
              </w:rPr>
              <w:fldChar w:fldCharType="separate"/>
            </w:r>
            <w:r w:rsidR="001D459E">
              <w:rPr>
                <w:b/>
                <w:bCs/>
                <w:noProof/>
              </w:rPr>
              <w:t>4</w:t>
            </w:r>
            <w:r w:rsidR="001301A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C9750" w14:textId="77777777" w:rsidR="00BF28D8" w:rsidRDefault="00BF28D8" w:rsidP="00107C44">
      <w:pPr>
        <w:spacing w:after="0" w:line="240" w:lineRule="auto"/>
      </w:pPr>
      <w:r>
        <w:separator/>
      </w:r>
    </w:p>
  </w:footnote>
  <w:footnote w:type="continuationSeparator" w:id="0">
    <w:p w14:paraId="1F46F8A8" w14:textId="77777777" w:rsidR="00BF28D8" w:rsidRDefault="00BF28D8" w:rsidP="00107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7603A" w14:textId="77777777" w:rsidR="00107C44" w:rsidRDefault="004C207A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0" layoutInCell="0" allowOverlap="1" wp14:anchorId="07ECC385" wp14:editId="21157DB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22" name="Picture 2" descr="aps 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D9F04" w14:textId="77777777" w:rsidR="00107C44" w:rsidRDefault="00BF28D8">
    <w:pPr>
      <w:pStyle w:val="Header"/>
    </w:pPr>
    <w:r>
      <w:pict w14:anchorId="508598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D1934"/>
    <w:multiLevelType w:val="hybridMultilevel"/>
    <w:tmpl w:val="33FEF64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937A25"/>
    <w:multiLevelType w:val="hybridMultilevel"/>
    <w:tmpl w:val="43962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4F17"/>
    <w:multiLevelType w:val="multilevel"/>
    <w:tmpl w:val="E670F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322EDF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DF5060"/>
    <w:multiLevelType w:val="multilevel"/>
    <w:tmpl w:val="51CA4344"/>
    <w:styleLink w:val="LS35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2">
      <w:numFmt w:val="bullet"/>
      <w:lvlText w:val="■"/>
      <w:lvlJc w:val="left"/>
      <w:pPr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4"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5">
      <w:numFmt w:val="bullet"/>
      <w:lvlText w:val="■"/>
      <w:lvlJc w:val="left"/>
      <w:pPr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7"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8">
      <w:numFmt w:val="bullet"/>
      <w:lvlText w:val="■"/>
      <w:lvlJc w:val="left"/>
      <w:pPr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</w:abstractNum>
  <w:abstractNum w:abstractNumId="5" w15:restartNumberingAfterBreak="0">
    <w:nsid w:val="1C686AC8"/>
    <w:multiLevelType w:val="hybridMultilevel"/>
    <w:tmpl w:val="6C0EE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A4DA5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CA7195"/>
    <w:multiLevelType w:val="multilevel"/>
    <w:tmpl w:val="23340CF6"/>
    <w:numStyleLink w:val="LS16"/>
  </w:abstractNum>
  <w:abstractNum w:abstractNumId="8" w15:restartNumberingAfterBreak="0">
    <w:nsid w:val="37D34E94"/>
    <w:multiLevelType w:val="hybridMultilevel"/>
    <w:tmpl w:val="DC5A1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31C52"/>
    <w:multiLevelType w:val="hybridMultilevel"/>
    <w:tmpl w:val="FA449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253218E"/>
    <w:multiLevelType w:val="hybridMultilevel"/>
    <w:tmpl w:val="0186E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0B4BB0"/>
    <w:multiLevelType w:val="multilevel"/>
    <w:tmpl w:val="23340CF6"/>
    <w:numStyleLink w:val="LS16"/>
  </w:abstractNum>
  <w:abstractNum w:abstractNumId="13" w15:restartNumberingAfterBreak="0">
    <w:nsid w:val="452F59CF"/>
    <w:multiLevelType w:val="hybridMultilevel"/>
    <w:tmpl w:val="4F76F644"/>
    <w:lvl w:ilvl="0" w:tplc="08948ECE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6E61B2"/>
    <w:multiLevelType w:val="hybridMultilevel"/>
    <w:tmpl w:val="79C87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B936CA"/>
    <w:multiLevelType w:val="hybridMultilevel"/>
    <w:tmpl w:val="2F7CF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4C6EAF"/>
    <w:multiLevelType w:val="hybridMultilevel"/>
    <w:tmpl w:val="0A4C7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210AF"/>
    <w:multiLevelType w:val="hybridMultilevel"/>
    <w:tmpl w:val="95569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D162AB"/>
    <w:multiLevelType w:val="hybridMultilevel"/>
    <w:tmpl w:val="5A90BB88"/>
    <w:lvl w:ilvl="0" w:tplc="F17832F4">
      <w:start w:val="1"/>
      <w:numFmt w:val="bullet"/>
      <w:pStyle w:val="ListBullets"/>
      <w:lvlText w:val=""/>
      <w:lvlJc w:val="left"/>
      <w:pPr>
        <w:ind w:left="99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2891CCC"/>
    <w:multiLevelType w:val="multilevel"/>
    <w:tmpl w:val="CACA6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2145FC"/>
    <w:multiLevelType w:val="multilevel"/>
    <w:tmpl w:val="0BDEC3F6"/>
    <w:styleLink w:val="LS3"/>
    <w:lvl w:ilvl="0">
      <w:numFmt w:val="bullet"/>
      <w:lvlText w:val="●"/>
      <w:lvlJc w:val="left"/>
      <w:pPr>
        <w:ind w:left="108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numFmt w:val="bullet"/>
      <w:lvlText w:val="○"/>
      <w:lvlJc w:val="left"/>
      <w:pPr>
        <w:ind w:left="18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numFmt w:val="bullet"/>
      <w:lvlText w:val="■"/>
      <w:lvlJc w:val="left"/>
      <w:pPr>
        <w:ind w:left="252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numFmt w:val="bullet"/>
      <w:lvlText w:val="●"/>
      <w:lvlJc w:val="left"/>
      <w:pPr>
        <w:ind w:left="324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numFmt w:val="bullet"/>
      <w:lvlText w:val="○"/>
      <w:lvlJc w:val="left"/>
      <w:pPr>
        <w:ind w:left="396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numFmt w:val="bullet"/>
      <w:lvlText w:val="■"/>
      <w:lvlJc w:val="left"/>
      <w:pPr>
        <w:ind w:left="468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numFmt w:val="bullet"/>
      <w:lvlText w:val="●"/>
      <w:lvlJc w:val="left"/>
      <w:pPr>
        <w:ind w:left="54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numFmt w:val="bullet"/>
      <w:lvlText w:val="○"/>
      <w:lvlJc w:val="left"/>
      <w:pPr>
        <w:ind w:left="61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numFmt w:val="bullet"/>
      <w:lvlText w:val="■"/>
      <w:lvlJc w:val="left"/>
      <w:pPr>
        <w:ind w:left="684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21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97D550A"/>
    <w:multiLevelType w:val="multilevel"/>
    <w:tmpl w:val="76809992"/>
    <w:styleLink w:val="LS22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2">
      <w:numFmt w:val="bullet"/>
      <w:lvlText w:val="■"/>
      <w:lvlJc w:val="left"/>
      <w:pPr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4"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5">
      <w:numFmt w:val="bullet"/>
      <w:lvlText w:val="■"/>
      <w:lvlJc w:val="left"/>
      <w:pPr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7"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8">
      <w:numFmt w:val="bullet"/>
      <w:lvlText w:val="■"/>
      <w:lvlJc w:val="left"/>
      <w:pPr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</w:abstractNum>
  <w:abstractNum w:abstractNumId="23" w15:restartNumberingAfterBreak="0">
    <w:nsid w:val="59915DE1"/>
    <w:multiLevelType w:val="hybridMultilevel"/>
    <w:tmpl w:val="95BCD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9E5C94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29776D5"/>
    <w:multiLevelType w:val="hybridMultilevel"/>
    <w:tmpl w:val="BF103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AE3464"/>
    <w:multiLevelType w:val="multilevel"/>
    <w:tmpl w:val="23340CF6"/>
    <w:styleLink w:val="LS16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·"/>
      <w:lvlJc w:val="left"/>
      <w:pPr>
        <w:ind w:left="1695" w:hanging="615"/>
      </w:pPr>
      <w:rPr>
        <w:rFonts w:ascii="Arial" w:eastAsia="Arial" w:hAnsi="Arial" w:cs="Arial"/>
        <w:color w:val="000000"/>
      </w:rPr>
    </w:lvl>
    <w:lvl w:ilvl="2">
      <w:start w:val="1"/>
      <w:numFmt w:val="decimal"/>
      <w:lvlText w:val="%3."/>
      <w:lvlJc w:val="left"/>
      <w:pPr>
        <w:ind w:left="2160" w:hanging="180"/>
      </w:pPr>
      <w:rPr>
        <w:i w:val="0"/>
        <w:iCs w:val="0"/>
      </w:rPr>
    </w:lvl>
    <w:lvl w:ilvl="3"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numFmt w:val="bullet"/>
      <w:lvlText w:val="▪"/>
      <w:lvlJc w:val="left"/>
      <w:pPr>
        <w:ind w:left="4320" w:hanging="180"/>
      </w:pPr>
      <w:rPr>
        <w:rFonts w:ascii="Arial" w:eastAsia="Arial" w:hAnsi="Arial" w:cs="Arial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numFmt w:val="bullet"/>
      <w:lvlText w:val="▪"/>
      <w:lvlJc w:val="left"/>
      <w:pPr>
        <w:ind w:left="6480" w:hanging="18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436BD7"/>
    <w:multiLevelType w:val="multilevel"/>
    <w:tmpl w:val="D37CF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1B2132"/>
    <w:multiLevelType w:val="hybridMultilevel"/>
    <w:tmpl w:val="AF6EA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60046B"/>
    <w:multiLevelType w:val="hybridMultilevel"/>
    <w:tmpl w:val="6912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962625"/>
    <w:multiLevelType w:val="hybridMultilevel"/>
    <w:tmpl w:val="A83C9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0F5554"/>
    <w:multiLevelType w:val="hybridMultilevel"/>
    <w:tmpl w:val="36BE6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A0DE6"/>
    <w:multiLevelType w:val="hybridMultilevel"/>
    <w:tmpl w:val="EA1E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4E5C0F"/>
    <w:multiLevelType w:val="hybridMultilevel"/>
    <w:tmpl w:val="C622BF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A5F5083"/>
    <w:multiLevelType w:val="multilevel"/>
    <w:tmpl w:val="06CAE30C"/>
    <w:styleLink w:val="LS15"/>
    <w:lvl w:ilvl="0">
      <w:numFmt w:val="bullet"/>
      <w:lvlText w:val="●"/>
      <w:lvlJc w:val="left"/>
      <w:pPr>
        <w:ind w:left="108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numFmt w:val="bullet"/>
      <w:lvlText w:val="○"/>
      <w:lvlJc w:val="left"/>
      <w:pPr>
        <w:ind w:left="18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numFmt w:val="bullet"/>
      <w:lvlText w:val="■"/>
      <w:lvlJc w:val="left"/>
      <w:pPr>
        <w:ind w:left="252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numFmt w:val="bullet"/>
      <w:lvlText w:val="●"/>
      <w:lvlJc w:val="left"/>
      <w:pPr>
        <w:ind w:left="324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numFmt w:val="bullet"/>
      <w:lvlText w:val="○"/>
      <w:lvlJc w:val="left"/>
      <w:pPr>
        <w:ind w:left="396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numFmt w:val="bullet"/>
      <w:lvlText w:val="■"/>
      <w:lvlJc w:val="left"/>
      <w:pPr>
        <w:ind w:left="468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numFmt w:val="bullet"/>
      <w:lvlText w:val="●"/>
      <w:lvlJc w:val="left"/>
      <w:pPr>
        <w:ind w:left="54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numFmt w:val="bullet"/>
      <w:lvlText w:val="○"/>
      <w:lvlJc w:val="left"/>
      <w:pPr>
        <w:ind w:left="61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numFmt w:val="bullet"/>
      <w:lvlText w:val="■"/>
      <w:lvlJc w:val="left"/>
      <w:pPr>
        <w:ind w:left="684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num w:numId="1">
    <w:abstractNumId w:val="29"/>
  </w:num>
  <w:num w:numId="2">
    <w:abstractNumId w:val="21"/>
  </w:num>
  <w:num w:numId="3">
    <w:abstractNumId w:val="10"/>
  </w:num>
  <w:num w:numId="4">
    <w:abstractNumId w:val="0"/>
  </w:num>
  <w:num w:numId="5">
    <w:abstractNumId w:val="20"/>
  </w:num>
  <w:num w:numId="6">
    <w:abstractNumId w:val="26"/>
  </w:num>
  <w:num w:numId="7">
    <w:abstractNumId w:val="12"/>
  </w:num>
  <w:num w:numId="8">
    <w:abstractNumId w:val="7"/>
  </w:num>
  <w:num w:numId="9">
    <w:abstractNumId w:val="35"/>
  </w:num>
  <w:num w:numId="10">
    <w:abstractNumId w:val="33"/>
  </w:num>
  <w:num w:numId="11">
    <w:abstractNumId w:val="18"/>
  </w:num>
  <w:num w:numId="12">
    <w:abstractNumId w:val="22"/>
  </w:num>
  <w:num w:numId="13">
    <w:abstractNumId w:val="4"/>
  </w:num>
  <w:num w:numId="14">
    <w:abstractNumId w:val="3"/>
  </w:num>
  <w:num w:numId="15">
    <w:abstractNumId w:val="6"/>
  </w:num>
  <w:num w:numId="16">
    <w:abstractNumId w:val="24"/>
  </w:num>
  <w:num w:numId="17">
    <w:abstractNumId w:val="11"/>
  </w:num>
  <w:num w:numId="18">
    <w:abstractNumId w:val="8"/>
  </w:num>
  <w:num w:numId="19">
    <w:abstractNumId w:val="31"/>
  </w:num>
  <w:num w:numId="20">
    <w:abstractNumId w:val="13"/>
  </w:num>
  <w:num w:numId="21">
    <w:abstractNumId w:val="15"/>
  </w:num>
  <w:num w:numId="22">
    <w:abstractNumId w:val="19"/>
  </w:num>
  <w:num w:numId="23">
    <w:abstractNumId w:val="28"/>
  </w:num>
  <w:num w:numId="24">
    <w:abstractNumId w:val="25"/>
  </w:num>
  <w:num w:numId="25">
    <w:abstractNumId w:val="9"/>
  </w:num>
  <w:num w:numId="26">
    <w:abstractNumId w:val="13"/>
  </w:num>
  <w:num w:numId="27">
    <w:abstractNumId w:val="32"/>
  </w:num>
  <w:num w:numId="28">
    <w:abstractNumId w:val="16"/>
  </w:num>
  <w:num w:numId="29">
    <w:abstractNumId w:val="30"/>
  </w:num>
  <w:num w:numId="30">
    <w:abstractNumId w:val="14"/>
  </w:num>
  <w:num w:numId="31">
    <w:abstractNumId w:val="34"/>
  </w:num>
  <w:num w:numId="32">
    <w:abstractNumId w:val="5"/>
  </w:num>
  <w:num w:numId="33">
    <w:abstractNumId w:val="17"/>
  </w:num>
  <w:num w:numId="34">
    <w:abstractNumId w:val="1"/>
  </w:num>
  <w:num w:numId="35">
    <w:abstractNumId w:val="2"/>
  </w:num>
  <w:num w:numId="36">
    <w:abstractNumId w:val="23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43AE8"/>
    <w:rsid w:val="00045299"/>
    <w:rsid w:val="00047E7B"/>
    <w:rsid w:val="00064617"/>
    <w:rsid w:val="000E0D90"/>
    <w:rsid w:val="000E347E"/>
    <w:rsid w:val="000F019C"/>
    <w:rsid w:val="00107C44"/>
    <w:rsid w:val="001141C1"/>
    <w:rsid w:val="00117E6A"/>
    <w:rsid w:val="001301A1"/>
    <w:rsid w:val="00153955"/>
    <w:rsid w:val="00191F71"/>
    <w:rsid w:val="001A20C6"/>
    <w:rsid w:val="001B1F5F"/>
    <w:rsid w:val="001D459E"/>
    <w:rsid w:val="0020541F"/>
    <w:rsid w:val="00237694"/>
    <w:rsid w:val="002400B1"/>
    <w:rsid w:val="00254C8C"/>
    <w:rsid w:val="00263763"/>
    <w:rsid w:val="00281DF9"/>
    <w:rsid w:val="00294EE8"/>
    <w:rsid w:val="002B4FCD"/>
    <w:rsid w:val="003062CE"/>
    <w:rsid w:val="0037288D"/>
    <w:rsid w:val="00373B80"/>
    <w:rsid w:val="003B3CDA"/>
    <w:rsid w:val="00457410"/>
    <w:rsid w:val="00462B3E"/>
    <w:rsid w:val="00491760"/>
    <w:rsid w:val="004C207A"/>
    <w:rsid w:val="004C2C64"/>
    <w:rsid w:val="004C3009"/>
    <w:rsid w:val="004C6FB9"/>
    <w:rsid w:val="004F408D"/>
    <w:rsid w:val="004F4123"/>
    <w:rsid w:val="00514D16"/>
    <w:rsid w:val="00567D14"/>
    <w:rsid w:val="00580976"/>
    <w:rsid w:val="005932C9"/>
    <w:rsid w:val="00594182"/>
    <w:rsid w:val="00594CC2"/>
    <w:rsid w:val="005A11E5"/>
    <w:rsid w:val="005C0272"/>
    <w:rsid w:val="005D3260"/>
    <w:rsid w:val="005E0652"/>
    <w:rsid w:val="005E08BA"/>
    <w:rsid w:val="005E3FD9"/>
    <w:rsid w:val="006157B6"/>
    <w:rsid w:val="00691CCE"/>
    <w:rsid w:val="006963A1"/>
    <w:rsid w:val="006A22DF"/>
    <w:rsid w:val="006B23BB"/>
    <w:rsid w:val="006C4114"/>
    <w:rsid w:val="006E0C0A"/>
    <w:rsid w:val="0072081B"/>
    <w:rsid w:val="00736B1C"/>
    <w:rsid w:val="00776AB6"/>
    <w:rsid w:val="007B0D0F"/>
    <w:rsid w:val="007E4A45"/>
    <w:rsid w:val="007F4446"/>
    <w:rsid w:val="00812A43"/>
    <w:rsid w:val="00831EC6"/>
    <w:rsid w:val="00842498"/>
    <w:rsid w:val="008500B0"/>
    <w:rsid w:val="0086569A"/>
    <w:rsid w:val="00885A56"/>
    <w:rsid w:val="00933893"/>
    <w:rsid w:val="009641C1"/>
    <w:rsid w:val="00983BFF"/>
    <w:rsid w:val="009E3421"/>
    <w:rsid w:val="00A35E0B"/>
    <w:rsid w:val="00A50665"/>
    <w:rsid w:val="00A85707"/>
    <w:rsid w:val="00AB1182"/>
    <w:rsid w:val="00AC69CA"/>
    <w:rsid w:val="00AD04F2"/>
    <w:rsid w:val="00AD1069"/>
    <w:rsid w:val="00AF7A9A"/>
    <w:rsid w:val="00B047A1"/>
    <w:rsid w:val="00B12646"/>
    <w:rsid w:val="00B143AB"/>
    <w:rsid w:val="00B244A1"/>
    <w:rsid w:val="00B65622"/>
    <w:rsid w:val="00BD7FA1"/>
    <w:rsid w:val="00BF28D8"/>
    <w:rsid w:val="00C32803"/>
    <w:rsid w:val="00C363CA"/>
    <w:rsid w:val="00C645DD"/>
    <w:rsid w:val="00C87236"/>
    <w:rsid w:val="00C96DE6"/>
    <w:rsid w:val="00CC7268"/>
    <w:rsid w:val="00D05228"/>
    <w:rsid w:val="00D21CE3"/>
    <w:rsid w:val="00D4135C"/>
    <w:rsid w:val="00D451C4"/>
    <w:rsid w:val="00D83F8F"/>
    <w:rsid w:val="00E145B9"/>
    <w:rsid w:val="00E45852"/>
    <w:rsid w:val="00E45FB6"/>
    <w:rsid w:val="00EC1323"/>
    <w:rsid w:val="00EC7502"/>
    <w:rsid w:val="00EE429D"/>
    <w:rsid w:val="00F1319A"/>
    <w:rsid w:val="00F45BAE"/>
    <w:rsid w:val="00F62AA4"/>
    <w:rsid w:val="00F643C3"/>
    <w:rsid w:val="00FC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C682A58"/>
  <w15:docId w15:val="{F6950CF0-B889-4E55-9E16-60E0C50A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7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C44"/>
  </w:style>
  <w:style w:type="paragraph" w:styleId="Footer">
    <w:name w:val="footer"/>
    <w:basedOn w:val="Normal"/>
    <w:link w:val="FooterChar"/>
    <w:uiPriority w:val="99"/>
    <w:unhideWhenUsed/>
    <w:rsid w:val="00107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C44"/>
  </w:style>
  <w:style w:type="paragraph" w:customStyle="1" w:styleId="Standard">
    <w:name w:val="Standard"/>
    <w:rsid w:val="00491760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</w:rPr>
  </w:style>
  <w:style w:type="numbering" w:customStyle="1" w:styleId="LS3">
    <w:name w:val="LS3"/>
    <w:basedOn w:val="NoList"/>
    <w:rsid w:val="00491760"/>
    <w:pPr>
      <w:numPr>
        <w:numId w:val="5"/>
      </w:numPr>
    </w:pPr>
  </w:style>
  <w:style w:type="numbering" w:customStyle="1" w:styleId="LS16">
    <w:name w:val="LS16"/>
    <w:basedOn w:val="NoList"/>
    <w:rsid w:val="00491760"/>
    <w:pPr>
      <w:numPr>
        <w:numId w:val="6"/>
      </w:numPr>
    </w:pPr>
  </w:style>
  <w:style w:type="numbering" w:customStyle="1" w:styleId="LS15">
    <w:name w:val="LS15"/>
    <w:basedOn w:val="NoList"/>
    <w:rsid w:val="00491760"/>
    <w:pPr>
      <w:numPr>
        <w:numId w:val="9"/>
      </w:numPr>
    </w:pPr>
  </w:style>
  <w:style w:type="paragraph" w:customStyle="1" w:styleId="Default">
    <w:name w:val="Default"/>
    <w:basedOn w:val="Normal"/>
    <w:qFormat/>
    <w:rsid w:val="000E347E"/>
    <w:pPr>
      <w:autoSpaceDE w:val="0"/>
      <w:autoSpaceDN w:val="0"/>
      <w:adjustRightInd w:val="0"/>
      <w:spacing w:before="120" w:after="120" w:line="240" w:lineRule="auto"/>
    </w:pPr>
    <w:rPr>
      <w:rFonts w:ascii="Calibri" w:eastAsia="Calibri" w:hAnsi="Calibri" w:cs="Arial"/>
      <w:color w:val="000000"/>
      <w:sz w:val="20"/>
      <w:szCs w:val="24"/>
    </w:rPr>
  </w:style>
  <w:style w:type="paragraph" w:customStyle="1" w:styleId="ListBullets">
    <w:name w:val="List Bullets"/>
    <w:basedOn w:val="ListParagraph"/>
    <w:qFormat/>
    <w:rsid w:val="000E347E"/>
    <w:pPr>
      <w:numPr>
        <w:numId w:val="11"/>
      </w:numPr>
      <w:spacing w:before="60" w:after="60" w:line="240" w:lineRule="auto"/>
      <w:contextualSpacing w:val="0"/>
    </w:pPr>
    <w:rPr>
      <w:rFonts w:ascii="Calibri" w:eastAsia="Calibri" w:hAnsi="Calibri" w:cs="Times New Roman"/>
      <w:sz w:val="20"/>
    </w:rPr>
  </w:style>
  <w:style w:type="numbering" w:customStyle="1" w:styleId="LS22">
    <w:name w:val="LS22"/>
    <w:basedOn w:val="NoList"/>
    <w:rsid w:val="00B65622"/>
    <w:pPr>
      <w:numPr>
        <w:numId w:val="12"/>
      </w:numPr>
    </w:pPr>
  </w:style>
  <w:style w:type="numbering" w:customStyle="1" w:styleId="LS35">
    <w:name w:val="LS35"/>
    <w:basedOn w:val="NoList"/>
    <w:rsid w:val="00B65622"/>
    <w:pPr>
      <w:numPr>
        <w:numId w:val="13"/>
      </w:numPr>
    </w:pPr>
  </w:style>
  <w:style w:type="paragraph" w:styleId="NormalWeb">
    <w:name w:val="Normal (Web)"/>
    <w:basedOn w:val="Normal"/>
    <w:uiPriority w:val="99"/>
    <w:unhideWhenUsed/>
    <w:rsid w:val="00F45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-bodytext">
    <w:name w:val="01-body text"/>
    <w:basedOn w:val="Normal"/>
    <w:link w:val="01-bodytextChar"/>
    <w:qFormat/>
    <w:rsid w:val="00983BFF"/>
    <w:pPr>
      <w:spacing w:after="0" w:line="240" w:lineRule="auto"/>
    </w:pPr>
    <w:rPr>
      <w:rFonts w:eastAsia="Times New Roman" w:cs="Arial"/>
      <w:position w:val="4"/>
    </w:rPr>
  </w:style>
  <w:style w:type="character" w:customStyle="1" w:styleId="01-bodytextChar">
    <w:name w:val="01-body text Char"/>
    <w:basedOn w:val="DefaultParagraphFont"/>
    <w:link w:val="01-bodytext"/>
    <w:rsid w:val="00983BFF"/>
    <w:rPr>
      <w:rFonts w:eastAsia="Times New Roman" w:cs="Arial"/>
      <w:position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tudyjams.scholastic.com/studyjams/jams/science/energy-light-sound/sound.ht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launchpad.classlink.com/atlanta" TargetMode="External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hyperlink" Target="http://studyjams.scholastic.com/studyjams/jams/science/energy-light-sound/light.htm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studyjams.scholastic.com/studyjams/jams/science/energy-light-sound/light.htm" TargetMode="External"/><Relationship Id="rId10" Type="http://schemas.openxmlformats.org/officeDocument/2006/relationships/image" Target="media/image10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14" Type="http://schemas.openxmlformats.org/officeDocument/2006/relationships/hyperlink" Target="http://www.ducksters.com/science/sound101.php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2</cp:revision>
  <cp:lastPrinted>2020-07-21T20:06:00Z</cp:lastPrinted>
  <dcterms:created xsi:type="dcterms:W3CDTF">2021-08-08T21:24:00Z</dcterms:created>
  <dcterms:modified xsi:type="dcterms:W3CDTF">2021-08-08T21:24:00Z</dcterms:modified>
</cp:coreProperties>
</file>